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keepNext w:val="0"/>
        <w:keepLines w:val="0"/>
        <w:spacing w:after="40" w:before="240" w:lineRule="auto"/>
        <w:rPr>
          <w:rFonts w:ascii="Calibri" w:cs="Calibri" w:eastAsia="Calibri" w:hAnsi="Calibri"/>
          <w:b w:val="1"/>
          <w:bCs w:val="1"/>
          <w:color w:val="000000"/>
        </w:rPr>
      </w:pPr>
      <w:bookmarkStart w:colFirst="0" w:colLast="0" w:name="_kajb26j5qpzt" w:id="0"/>
      <w:bookmarkEnd w:id="0"/>
      <w:r w:rsidDel="00000000" w:rsidR="00000000" w:rsidRPr="00000000">
        <w:rPr>
          <w:rFonts w:ascii="Calibri" w:cs="Calibri" w:eastAsia="Calibri" w:hAnsi="Calibri"/>
          <w:b w:val="1"/>
          <w:bCs w:val="1"/>
          <w:color w:val="000000"/>
          <w:rtl w:val="0"/>
        </w:rPr>
        <w:t xml:space="preserve">Raffinierte Lichttechnologie für mehr Wohlbefinden</w:t>
      </w:r>
    </w:p>
    <w:p w:rsidR="00000000" w:rsidDel="00000000" w:rsidP="00000000" w:rsidRDefault="00000000" w:rsidRPr="00000000" w14:paraId="00000002">
      <w:pPr>
        <w:rPr>
          <w:rFonts w:ascii="Calibri" w:cs="Calibri" w:eastAsia="Calibri" w:hAnsi="Calibri"/>
        </w:rPr>
      </w:pPr>
      <w:r w:rsidDel="00000000" w:rsidR="00000000" w:rsidRPr="00000000">
        <w:rPr>
          <w:rtl w:val="0"/>
        </w:rPr>
      </w:r>
    </w:p>
    <w:p w:rsidR="00000000" w:rsidDel="00000000" w:rsidP="00000000" w:rsidRDefault="00000000" w:rsidRPr="00000000" w14:paraId="00000003">
      <w:pPr>
        <w:rPr>
          <w:rFonts w:ascii="Calibri" w:cs="Calibri" w:eastAsia="Calibri" w:hAnsi="Calibri"/>
          <w:b w:val="1"/>
          <w:bCs w:val="1"/>
        </w:rPr>
      </w:pPr>
      <w:r w:rsidDel="00000000" w:rsidR="00000000" w:rsidRPr="00000000">
        <w:rPr>
          <w:rFonts w:ascii="Calibri" w:cs="Calibri" w:eastAsia="Calibri" w:hAnsi="Calibri"/>
          <w:b w:val="1"/>
          <w:bCs w:val="1"/>
          <w:rtl w:val="0"/>
        </w:rPr>
        <w:t xml:space="preserve">Mit Innovationen von Pelipal durch die dunkle Jahreszeit</w:t>
      </w:r>
    </w:p>
    <w:p w:rsidR="00000000" w:rsidDel="00000000" w:rsidP="00000000" w:rsidRDefault="00000000" w:rsidRPr="00000000" w14:paraId="00000004">
      <w:pPr>
        <w:spacing w:after="240" w:before="24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Wenn der Herbst seine Schatten länger werden lässt und das natürliche Licht zurückweicht, gewinnt das Badezimmer als persönlicher Rückzugsort an Bedeutung. Es ist der Raum, in dem der Tag beginnt und ausklingt – und in dem Licht zu einem wesentlichen Begleiter für Stimmung, Energie und Wohlbefinden wird. Pelipal betrachtet dieses Zusammenspiel aus Funktion und Atmosphäre als zentrales Element modernen Baddesigns und entwickelt Beleuchtungssysteme, die weit über reine Ausleuchtung hinausgehen.</w:t>
      </w:r>
    </w:p>
    <w:p w:rsidR="00000000" w:rsidDel="00000000" w:rsidP="00000000" w:rsidRDefault="00000000" w:rsidRPr="00000000" w14:paraId="00000005">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Eine durchdachte Lichtplanung gilt heute als Schlüssel, um Komfort, Ästhetik und Alltagstauglichkeit harmonisch zu verbinden. In modernen Bädern, in denen Möbel, Materialien und Farben präzise aufeinander abgestimmt sind, übernimmt Licht die Rolle eines architektonischen Bindeglieds: Es setzt Akzente, modelliert den Raum und verleiht der Einrichtung eine zusätzliche emotionale Tiefe.</w:t>
      </w:r>
    </w:p>
    <w:p w:rsidR="00000000" w:rsidDel="00000000" w:rsidP="00000000" w:rsidRDefault="00000000" w:rsidRPr="00000000" w14:paraId="00000006">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Besonders eindrucksvoll zeigt sich dies in den neuen Lichtlösungen, die Pelipal im Rahmen der Neuheiten 2025 präsentiert. Die innovativen Aufsatzleuchten mit up+down-Funktion eröffnen völlig neue Spielräume in der Lichtgestaltung: Sie strahlen gleichzeitig nach oben und unten – ein Effekt, der die Helligkeit um rund 25 Prozent steigert und dem Raum eine weite, offene Anmutung verleiht. Der Bereich rund um den Waschplatz wird präzise ausgeleuchtet, während das nach oben abgestrahlte Licht für ein angenehm schwebendes Ambiente sorgt.</w:t>
      </w:r>
    </w:p>
    <w:p w:rsidR="00000000" w:rsidDel="00000000" w:rsidP="00000000" w:rsidRDefault="00000000" w:rsidRPr="00000000" w14:paraId="00000007">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Ein weiterer Blickfang sind die Kranzböden mit move-Funktion. Hier entsteht durch eine dynamische LED-Lichtführung ein subtiler, fließender Lichteffekt, der die Möbel visuell leichter wirken lässt und dem Raum eine moderne, fast poetische Note verleiht. Diese Inszenierung zeigt, wie Licht Emotionen transportiert und das Bad in einen Ort verwandelt, der über reine Funktion hinausgeht.</w:t>
      </w:r>
    </w:p>
    <w:p w:rsidR="00000000" w:rsidDel="00000000" w:rsidP="00000000" w:rsidRDefault="00000000" w:rsidRPr="00000000" w14:paraId="00000008">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Im Zentrum der Lichtinnovation steht weiterhin die LEDplus-Technologie, die Pelipal in zahlreichen Programmen integriert. Sie verwandelt Licht in ein variables Gestaltungselement: Farbtemperatur und Helligkeit lassen sich flexibel einstellen, stufenlos anpassen und je nach Tagesmoment oder persönlichem Ritual regulieren. Kaltweißes, aktivierendes Licht unterstützt am Morgen, während warmes, sanft gedimmtes Licht am Abend Entspannung fördert und den Raum in eine behagliche Wohlfühlzone verwandelt. Optional erhältliche Sensorschalter ermöglichen dabei eine intuitive Bedienung, mit der individuelle Lichtszenarien schnell gespeichert und abgerufen werden können.</w:t>
      </w:r>
    </w:p>
    <w:p w:rsidR="00000000" w:rsidDel="00000000" w:rsidP="00000000" w:rsidRDefault="00000000" w:rsidRPr="00000000" w14:paraId="00000009">
      <w:pPr>
        <w:spacing w:after="240" w:before="240" w:lineRule="auto"/>
        <w:rPr/>
      </w:pPr>
      <w:r w:rsidDel="00000000" w:rsidR="00000000" w:rsidRPr="00000000">
        <w:rPr>
          <w:rFonts w:ascii="Calibri" w:cs="Calibri" w:eastAsia="Calibri" w:hAnsi="Calibri"/>
          <w:rtl w:val="0"/>
        </w:rPr>
        <w:t xml:space="preserve">Mit den neuen Lichtlösungen bekräftigt Pelipal seine Rolle als ganzheitlicher Anbieter für anspruchsvolle Badgestaltung. Licht wird hier nicht nur als funktionale Notwendigkeit verstanden, sondern als architektonisches Element, das Räume strukturiert, Stimmungen erzeugt und den Alltag spürbar bereichert – besonders in Zeiten, in denen jeder Lichtmoment zählt.</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